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F9D3" w14:textId="08380349" w:rsidR="00FF624C" w:rsidRDefault="00E23C6F" w:rsidP="00E23C6F">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Menyongsong Perkuliahan Semester Genap 2025: Prodi Tadris IPA IAIN Kudus Gelar Sosialisasi MBKM Program AMSP</w:t>
      </w:r>
    </w:p>
    <w:p w14:paraId="62C66E0E" w14:textId="0630E96D" w:rsidR="00B94C48" w:rsidRDefault="00B94C48" w:rsidP="00E23C6F">
      <w:pPr>
        <w:spacing w:line="360" w:lineRule="auto"/>
        <w:jc w:val="center"/>
        <w:rPr>
          <w:rFonts w:asciiTheme="majorBidi" w:hAnsiTheme="majorBidi" w:cstheme="majorBidi"/>
          <w:sz w:val="24"/>
          <w:szCs w:val="24"/>
          <w:lang w:val="id-ID"/>
        </w:rPr>
      </w:pPr>
      <w:r>
        <w:rPr>
          <w:noProof/>
        </w:rPr>
        <w:drawing>
          <wp:inline distT="0" distB="0" distL="0" distR="0" wp14:anchorId="74954F4E" wp14:editId="52F76036">
            <wp:extent cx="5038709" cy="2189702"/>
            <wp:effectExtent l="0" t="0" r="0" b="1270"/>
            <wp:docPr id="620949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7062" b="7392"/>
                    <a:stretch/>
                  </pic:blipFill>
                  <pic:spPr bwMode="auto">
                    <a:xfrm>
                      <a:off x="0" y="0"/>
                      <a:ext cx="5039995" cy="2190261"/>
                    </a:xfrm>
                    <a:prstGeom prst="rect">
                      <a:avLst/>
                    </a:prstGeom>
                    <a:noFill/>
                    <a:ln>
                      <a:noFill/>
                    </a:ln>
                    <a:extLst>
                      <a:ext uri="{53640926-AAD7-44D8-BBD7-CCE9431645EC}">
                        <a14:shadowObscured xmlns:a14="http://schemas.microsoft.com/office/drawing/2010/main"/>
                      </a:ext>
                    </a:extLst>
                  </pic:spPr>
                </pic:pic>
              </a:graphicData>
            </a:graphic>
          </wp:inline>
        </w:drawing>
      </w:r>
    </w:p>
    <w:p w14:paraId="381B2C50" w14:textId="13AE3BF0" w:rsidR="00751891" w:rsidRPr="00751891" w:rsidRDefault="00751891" w:rsidP="00E23C6F">
      <w:pPr>
        <w:spacing w:line="360" w:lineRule="auto"/>
        <w:jc w:val="center"/>
        <w:rPr>
          <w:rFonts w:asciiTheme="majorBidi" w:hAnsiTheme="majorBidi" w:cstheme="majorBidi"/>
          <w:i/>
          <w:iCs/>
          <w:sz w:val="24"/>
          <w:szCs w:val="24"/>
          <w:lang w:val="id-ID"/>
        </w:rPr>
      </w:pPr>
      <w:r w:rsidRPr="00751891">
        <w:rPr>
          <w:rFonts w:asciiTheme="majorBidi" w:hAnsiTheme="majorBidi" w:cstheme="majorBidi"/>
          <w:i/>
          <w:iCs/>
          <w:sz w:val="24"/>
          <w:szCs w:val="24"/>
          <w:lang w:val="id-ID"/>
        </w:rPr>
        <w:t>Mahasiswa angkatan 2022 me</w:t>
      </w:r>
      <w:r>
        <w:rPr>
          <w:rFonts w:asciiTheme="majorBidi" w:hAnsiTheme="majorBidi" w:cstheme="majorBidi"/>
          <w:i/>
          <w:iCs/>
          <w:sz w:val="24"/>
          <w:szCs w:val="24"/>
          <w:lang w:val="id-ID"/>
        </w:rPr>
        <w:t>mperhatikan</w:t>
      </w:r>
      <w:r w:rsidRPr="00751891">
        <w:rPr>
          <w:rFonts w:asciiTheme="majorBidi" w:hAnsiTheme="majorBidi" w:cstheme="majorBidi"/>
          <w:i/>
          <w:iCs/>
          <w:sz w:val="24"/>
          <w:szCs w:val="24"/>
          <w:lang w:val="id-ID"/>
        </w:rPr>
        <w:t xml:space="preserve"> presentasi sosialisasi </w:t>
      </w:r>
      <w:r>
        <w:rPr>
          <w:rFonts w:asciiTheme="majorBidi" w:hAnsiTheme="majorBidi" w:cstheme="majorBidi"/>
          <w:i/>
          <w:iCs/>
          <w:sz w:val="24"/>
          <w:szCs w:val="24"/>
          <w:lang w:val="id-ID"/>
        </w:rPr>
        <w:t xml:space="preserve">program AMSP </w:t>
      </w:r>
      <w:r w:rsidRPr="00751891">
        <w:rPr>
          <w:rFonts w:asciiTheme="majorBidi" w:hAnsiTheme="majorBidi" w:cstheme="majorBidi"/>
          <w:i/>
          <w:iCs/>
          <w:sz w:val="24"/>
          <w:szCs w:val="24"/>
          <w:lang w:val="id-ID"/>
        </w:rPr>
        <w:t xml:space="preserve">dari Kaprodi Tadris IPA </w:t>
      </w:r>
    </w:p>
    <w:p w14:paraId="7E5DCF20" w14:textId="6A29CE13" w:rsidR="00E23C6F" w:rsidRDefault="00E23C6F" w:rsidP="00B94C4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Program Studi Tadris IPA IAIN Kudus mengadakan sosialisasi MBKM program AMSP dalam rangka persiapan perkuliahan semester genap tahun akademik 2025 pada Selasa (4/2/2025). Pelaksanaan sosialisasi </w:t>
      </w:r>
      <w:r w:rsidR="00751891">
        <w:rPr>
          <w:rFonts w:asciiTheme="majorBidi" w:hAnsiTheme="majorBidi" w:cstheme="majorBidi"/>
          <w:sz w:val="24"/>
          <w:szCs w:val="24"/>
          <w:lang w:val="id-ID"/>
        </w:rPr>
        <w:t xml:space="preserve">diadakan </w:t>
      </w:r>
      <w:r>
        <w:rPr>
          <w:rFonts w:asciiTheme="majorBidi" w:hAnsiTheme="majorBidi" w:cstheme="majorBidi"/>
          <w:sz w:val="24"/>
          <w:szCs w:val="24"/>
          <w:lang w:val="id-ID"/>
        </w:rPr>
        <w:t xml:space="preserve">secara daring melalui google meet </w:t>
      </w:r>
      <w:r w:rsidR="00751891">
        <w:rPr>
          <w:rFonts w:asciiTheme="majorBidi" w:hAnsiTheme="majorBidi" w:cstheme="majorBidi"/>
          <w:sz w:val="24"/>
          <w:szCs w:val="24"/>
          <w:lang w:val="id-ID"/>
        </w:rPr>
        <w:t xml:space="preserve">yang </w:t>
      </w:r>
      <w:r>
        <w:rPr>
          <w:rFonts w:asciiTheme="majorBidi" w:hAnsiTheme="majorBidi" w:cstheme="majorBidi"/>
          <w:sz w:val="24"/>
          <w:szCs w:val="24"/>
          <w:lang w:val="id-ID"/>
        </w:rPr>
        <w:t>ditujukan untuk angkatan 2022</w:t>
      </w:r>
      <w:r w:rsidR="00751891">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00751891">
        <w:rPr>
          <w:rFonts w:asciiTheme="majorBidi" w:hAnsiTheme="majorBidi" w:cstheme="majorBidi"/>
          <w:sz w:val="24"/>
          <w:szCs w:val="24"/>
          <w:lang w:val="id-ID"/>
        </w:rPr>
        <w:t>Tujuan sosialisasi ini yaitu untuk</w:t>
      </w:r>
      <w:r>
        <w:rPr>
          <w:rFonts w:asciiTheme="majorBidi" w:hAnsiTheme="majorBidi" w:cstheme="majorBidi"/>
          <w:sz w:val="24"/>
          <w:szCs w:val="24"/>
          <w:lang w:val="id-ID"/>
        </w:rPr>
        <w:t xml:space="preserve"> memberikan pemahaman kepada mahasiswa mengenai mekanisme MBKM</w:t>
      </w:r>
      <w:r w:rsidR="00751891">
        <w:rPr>
          <w:rFonts w:asciiTheme="majorBidi" w:hAnsiTheme="majorBidi" w:cstheme="majorBidi"/>
          <w:sz w:val="24"/>
          <w:szCs w:val="24"/>
          <w:lang w:val="id-ID"/>
        </w:rPr>
        <w:t xml:space="preserve"> program AMSP</w:t>
      </w:r>
      <w:r>
        <w:rPr>
          <w:rFonts w:asciiTheme="majorBidi" w:hAnsiTheme="majorBidi" w:cstheme="majorBidi"/>
          <w:sz w:val="24"/>
          <w:szCs w:val="24"/>
          <w:lang w:val="id-ID"/>
        </w:rPr>
        <w:t xml:space="preserve"> yang akan dilaksanakan dalam semester genap tahun akademik 2025. </w:t>
      </w:r>
    </w:p>
    <w:p w14:paraId="281D8D75" w14:textId="72F51ED2" w:rsidR="00843BE5" w:rsidRDefault="00E249D2" w:rsidP="00B94C4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sosialisasi ini, dijelaskan bahwa program AMSP </w:t>
      </w:r>
      <w:r w:rsidR="006E0951">
        <w:rPr>
          <w:rFonts w:asciiTheme="majorBidi" w:hAnsiTheme="majorBidi" w:cstheme="majorBidi"/>
          <w:sz w:val="24"/>
          <w:szCs w:val="24"/>
          <w:lang w:val="id-ID"/>
        </w:rPr>
        <w:t>dilaksanakan di lembaga pendidikan yang memiliki MoA dengan</w:t>
      </w:r>
      <w:r>
        <w:rPr>
          <w:rFonts w:asciiTheme="majorBidi" w:hAnsiTheme="majorBidi" w:cstheme="majorBidi"/>
          <w:sz w:val="24"/>
          <w:szCs w:val="24"/>
          <w:lang w:val="id-ID"/>
        </w:rPr>
        <w:t xml:space="preserve"> Fakultas Tarbiyah IAIN Kudus. Mahasiswa yang mengikuti program ini akan menjalani kuliah MBKM setara dengan beban 20 SKS yang akan dilaks</w:t>
      </w:r>
      <w:r w:rsidR="00B94C48">
        <w:rPr>
          <w:rFonts w:asciiTheme="majorBidi" w:hAnsiTheme="majorBidi" w:cstheme="majorBidi"/>
          <w:sz w:val="24"/>
          <w:szCs w:val="24"/>
          <w:lang w:val="id-ID"/>
        </w:rPr>
        <w:t>a</w:t>
      </w:r>
      <w:r>
        <w:rPr>
          <w:rFonts w:asciiTheme="majorBidi" w:hAnsiTheme="majorBidi" w:cstheme="majorBidi"/>
          <w:sz w:val="24"/>
          <w:szCs w:val="24"/>
          <w:lang w:val="id-ID"/>
        </w:rPr>
        <w:t>nakan dalam bentuk asistensi mengajar di sekolah atau madrasah mitra. Untuk angkatan kedua program AMSP ini, disediakan kuota maksimal 10 mahasiswa</w:t>
      </w:r>
      <w:r w:rsidR="00843BE5">
        <w:rPr>
          <w:rFonts w:asciiTheme="majorBidi" w:hAnsiTheme="majorBidi" w:cstheme="majorBidi"/>
          <w:sz w:val="24"/>
          <w:szCs w:val="24"/>
          <w:lang w:val="id-ID"/>
        </w:rPr>
        <w:t xml:space="preserve"> yang setiap mahasiswa akan mendapatkan pendampingan dan monitoring dari Dosen Pembimbing Lapangan. </w:t>
      </w:r>
    </w:p>
    <w:p w14:paraId="58967728" w14:textId="20C29671" w:rsidR="00843BE5" w:rsidRDefault="00843BE5" w:rsidP="00B94C4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Sementara itu,  saat sosialisasi</w:t>
      </w:r>
      <w:r w:rsidR="00B94C48">
        <w:rPr>
          <w:rFonts w:asciiTheme="majorBidi" w:hAnsiTheme="majorBidi" w:cstheme="majorBidi"/>
          <w:sz w:val="24"/>
          <w:szCs w:val="24"/>
          <w:lang w:val="id-ID"/>
        </w:rPr>
        <w:t xml:space="preserve"> berlangsung</w:t>
      </w:r>
      <w:r>
        <w:rPr>
          <w:rFonts w:asciiTheme="majorBidi" w:hAnsiTheme="majorBidi" w:cstheme="majorBidi"/>
          <w:sz w:val="24"/>
          <w:szCs w:val="24"/>
          <w:lang w:val="id-ID"/>
        </w:rPr>
        <w:t xml:space="preserve"> Iseu Laelasari</w:t>
      </w:r>
      <w:r w:rsidR="00B94C48">
        <w:rPr>
          <w:rFonts w:asciiTheme="majorBidi" w:hAnsiTheme="majorBidi" w:cstheme="majorBidi"/>
          <w:sz w:val="24"/>
          <w:szCs w:val="24"/>
          <w:lang w:val="id-ID"/>
        </w:rPr>
        <w:t>, M.Pd.</w:t>
      </w:r>
      <w:r>
        <w:rPr>
          <w:rFonts w:asciiTheme="majorBidi" w:hAnsiTheme="majorBidi" w:cstheme="majorBidi"/>
          <w:sz w:val="24"/>
          <w:szCs w:val="24"/>
          <w:lang w:val="id-ID"/>
        </w:rPr>
        <w:t xml:space="preserve"> selaku kaprodi Tadris IPA IAIN Kudus menyampaikan harapan bagi mahasiswa untuk mengikuti program ini karena terdapat beberapa keunggulan yang akan didapat</w:t>
      </w:r>
      <w:r w:rsidR="00B94C48">
        <w:rPr>
          <w:rFonts w:asciiTheme="majorBidi" w:hAnsiTheme="majorBidi" w:cstheme="majorBidi"/>
          <w:sz w:val="24"/>
          <w:szCs w:val="24"/>
          <w:lang w:val="id-ID"/>
        </w:rPr>
        <w:t>kan</w:t>
      </w:r>
      <w:r>
        <w:rPr>
          <w:rFonts w:asciiTheme="majorBidi" w:hAnsiTheme="majorBidi" w:cstheme="majorBidi"/>
          <w:sz w:val="24"/>
          <w:szCs w:val="24"/>
          <w:lang w:val="id-ID"/>
        </w:rPr>
        <w:t xml:space="preserve">. “Program AMSP ini diharapkan dapat memberikan pengalaman nyata bagi mahasiswa dalam </w:t>
      </w:r>
      <w:r>
        <w:rPr>
          <w:rFonts w:asciiTheme="majorBidi" w:hAnsiTheme="majorBidi" w:cstheme="majorBidi"/>
          <w:sz w:val="24"/>
          <w:szCs w:val="24"/>
          <w:lang w:val="id-ID"/>
        </w:rPr>
        <w:lastRenderedPageBreak/>
        <w:t>dunia pendidikan</w:t>
      </w:r>
      <w:r w:rsidR="00B94C48">
        <w:rPr>
          <w:rFonts w:asciiTheme="majorBidi" w:hAnsiTheme="majorBidi" w:cstheme="majorBidi"/>
          <w:sz w:val="24"/>
          <w:szCs w:val="24"/>
          <w:lang w:val="id-ID"/>
        </w:rPr>
        <w:t>. Dengan terjun ke sekolah, mahasiswa dapat lebih aplikatif, produktif, dan lebih banyak pengalaman. Selain itu, jika mahasiswa mengikuti program ini akan memiliki banyak sumber data yang dapat dipakai untuk bahan skripsi atau bahkan memiliki artikel terpublikasi yang bisa untuk SKPI, profiling Curriculum Vitae, dan lain-lain,” tuturnya. (</w:t>
      </w:r>
      <w:r w:rsidR="00B94C48" w:rsidRPr="00B94C48">
        <w:rPr>
          <w:rFonts w:asciiTheme="majorBidi" w:hAnsiTheme="majorBidi" w:cstheme="majorBidi"/>
          <w:i/>
          <w:iCs/>
          <w:sz w:val="24"/>
          <w:szCs w:val="24"/>
          <w:lang w:val="id-ID"/>
        </w:rPr>
        <w:t>Putri Lestari</w:t>
      </w:r>
      <w:r w:rsidR="00B94C48">
        <w:rPr>
          <w:rFonts w:asciiTheme="majorBidi" w:hAnsiTheme="majorBidi" w:cstheme="majorBidi"/>
          <w:sz w:val="24"/>
          <w:szCs w:val="24"/>
          <w:lang w:val="id-ID"/>
        </w:rPr>
        <w:t>)</w:t>
      </w:r>
    </w:p>
    <w:p w14:paraId="21F9C84D" w14:textId="0B3C6C90" w:rsidR="00E23C6F" w:rsidRPr="00E23C6F" w:rsidRDefault="00E249D2" w:rsidP="00B94C48">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
    <w:sectPr w:rsidR="00E23C6F" w:rsidRPr="00E23C6F" w:rsidSect="008249E6">
      <w:pgSz w:w="11906" w:h="16838" w:code="9"/>
      <w:pgMar w:top="1701"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6F"/>
    <w:rsid w:val="006E0951"/>
    <w:rsid w:val="00751891"/>
    <w:rsid w:val="007B6358"/>
    <w:rsid w:val="008249E6"/>
    <w:rsid w:val="00843BE5"/>
    <w:rsid w:val="0093172E"/>
    <w:rsid w:val="00A72E16"/>
    <w:rsid w:val="00AF2E2E"/>
    <w:rsid w:val="00B94C48"/>
    <w:rsid w:val="00CA3810"/>
    <w:rsid w:val="00E23C6F"/>
    <w:rsid w:val="00E249D2"/>
    <w:rsid w:val="00FF624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2466"/>
  <w15:chartTrackingRefBased/>
  <w15:docId w15:val="{EAB6A235-0E86-4029-BC48-9711873E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C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3C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3C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3C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3C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3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C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C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C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C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3C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3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C6F"/>
    <w:rPr>
      <w:rFonts w:eastAsiaTheme="majorEastAsia" w:cstheme="majorBidi"/>
      <w:color w:val="272727" w:themeColor="text1" w:themeTint="D8"/>
    </w:rPr>
  </w:style>
  <w:style w:type="paragraph" w:styleId="Title">
    <w:name w:val="Title"/>
    <w:basedOn w:val="Normal"/>
    <w:next w:val="Normal"/>
    <w:link w:val="TitleChar"/>
    <w:uiPriority w:val="10"/>
    <w:qFormat/>
    <w:rsid w:val="00E23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C6F"/>
    <w:pPr>
      <w:spacing w:before="160"/>
      <w:jc w:val="center"/>
    </w:pPr>
    <w:rPr>
      <w:i/>
      <w:iCs/>
      <w:color w:val="404040" w:themeColor="text1" w:themeTint="BF"/>
    </w:rPr>
  </w:style>
  <w:style w:type="character" w:customStyle="1" w:styleId="QuoteChar">
    <w:name w:val="Quote Char"/>
    <w:basedOn w:val="DefaultParagraphFont"/>
    <w:link w:val="Quote"/>
    <w:uiPriority w:val="29"/>
    <w:rsid w:val="00E23C6F"/>
    <w:rPr>
      <w:i/>
      <w:iCs/>
      <w:color w:val="404040" w:themeColor="text1" w:themeTint="BF"/>
    </w:rPr>
  </w:style>
  <w:style w:type="paragraph" w:styleId="ListParagraph">
    <w:name w:val="List Paragraph"/>
    <w:basedOn w:val="Normal"/>
    <w:uiPriority w:val="34"/>
    <w:qFormat/>
    <w:rsid w:val="00E23C6F"/>
    <w:pPr>
      <w:ind w:left="720"/>
      <w:contextualSpacing/>
    </w:pPr>
  </w:style>
  <w:style w:type="character" w:styleId="IntenseEmphasis">
    <w:name w:val="Intense Emphasis"/>
    <w:basedOn w:val="DefaultParagraphFont"/>
    <w:uiPriority w:val="21"/>
    <w:qFormat/>
    <w:rsid w:val="00E23C6F"/>
    <w:rPr>
      <w:i/>
      <w:iCs/>
      <w:color w:val="2F5496" w:themeColor="accent1" w:themeShade="BF"/>
    </w:rPr>
  </w:style>
  <w:style w:type="paragraph" w:styleId="IntenseQuote">
    <w:name w:val="Intense Quote"/>
    <w:basedOn w:val="Normal"/>
    <w:next w:val="Normal"/>
    <w:link w:val="IntenseQuoteChar"/>
    <w:uiPriority w:val="30"/>
    <w:qFormat/>
    <w:rsid w:val="00E23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3C6F"/>
    <w:rPr>
      <w:i/>
      <w:iCs/>
      <w:color w:val="2F5496" w:themeColor="accent1" w:themeShade="BF"/>
    </w:rPr>
  </w:style>
  <w:style w:type="character" w:styleId="IntenseReference">
    <w:name w:val="Intense Reference"/>
    <w:basedOn w:val="DefaultParagraphFont"/>
    <w:uiPriority w:val="32"/>
    <w:qFormat/>
    <w:rsid w:val="00E23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Lestari</dc:creator>
  <cp:keywords/>
  <dc:description/>
  <cp:lastModifiedBy>Putri Lestari</cp:lastModifiedBy>
  <cp:revision>1</cp:revision>
  <dcterms:created xsi:type="dcterms:W3CDTF">2025-02-05T03:11:00Z</dcterms:created>
  <dcterms:modified xsi:type="dcterms:W3CDTF">2025-02-05T04:10:00Z</dcterms:modified>
</cp:coreProperties>
</file>